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12370"/>
      </w:tblGrid>
      <w:tr w:rsidR="0056409D">
        <w:trPr>
          <w:trHeight w:hRule="exact" w:val="144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B13795">
            <w:pPr>
              <w:pStyle w:val="20"/>
              <w:framePr w:w="14822" w:wrap="notBeside" w:vAnchor="text" w:hAnchor="text" w:xAlign="center" w:y="1"/>
              <w:shd w:val="clear" w:color="auto" w:fill="auto"/>
              <w:spacing w:before="0" w:line="376" w:lineRule="exact"/>
              <w:ind w:left="320"/>
            </w:pPr>
            <w:r>
              <w:rPr>
                <w:noProof/>
                <w:lang w:bidi="ar-SA"/>
              </w:rPr>
              <w:drawing>
                <wp:inline distT="0" distB="0" distL="0" distR="0" wp14:anchorId="15E81FBB">
                  <wp:extent cx="990600" cy="670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pos="8890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Республика Дагестан</w:t>
            </w:r>
            <w:r>
              <w:rPr>
                <w:rStyle w:val="211pt"/>
              </w:rPr>
              <w:tab/>
              <w:t>Утверждаю:</w:t>
            </w:r>
          </w:p>
          <w:p w:rsidR="0056409D" w:rsidRDefault="00A25607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pos="8021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Кадровая служба администрации МР "Рутульский район"</w:t>
            </w:r>
            <w:r>
              <w:rPr>
                <w:rStyle w:val="211pt"/>
              </w:rPr>
              <w:tab/>
              <w:t>Глава МР "Рутульский район"</w:t>
            </w:r>
          </w:p>
          <w:p w:rsidR="0056409D" w:rsidRDefault="00A25607">
            <w:pPr>
              <w:pStyle w:val="20"/>
              <w:framePr w:w="14822" w:wrap="notBeside" w:vAnchor="text" w:hAnchor="text" w:xAlign="center" w:y="1"/>
              <w:shd w:val="clear" w:color="auto" w:fill="auto"/>
              <w:spacing w:before="0" w:line="274" w:lineRule="exact"/>
              <w:ind w:left="9560"/>
            </w:pPr>
            <w:r>
              <w:rPr>
                <w:rStyle w:val="211pt"/>
              </w:rPr>
              <w:t>Ибрагимов И.Г.</w:t>
            </w:r>
          </w:p>
        </w:tc>
      </w:tr>
      <w:tr w:rsidR="0056409D">
        <w:trPr>
          <w:trHeight w:hRule="exact" w:val="605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56409D">
            <w:pPr>
              <w:framePr w:w="14822" w:wrap="notBeside" w:vAnchor="text" w:hAnchor="text" w:xAlign="center" w:y="1"/>
            </w:pP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1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5640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4822" w:wrap="notBeside" w:vAnchor="text" w:hAnchor="text" w:xAlign="center" w:y="1"/>
              <w:shd w:val="clear" w:color="auto" w:fill="auto"/>
              <w:spacing w:before="0" w:line="244" w:lineRule="exact"/>
              <w:ind w:left="3500"/>
            </w:pPr>
            <w:r>
              <w:rPr>
                <w:rStyle w:val="211pt0"/>
              </w:rPr>
              <w:t>План работы о</w:t>
            </w:r>
            <w:r w:rsidR="00B13795">
              <w:rPr>
                <w:rStyle w:val="211pt0"/>
              </w:rPr>
              <w:t>тдела по кадровой работе на 2020-2021</w:t>
            </w:r>
            <w:r>
              <w:rPr>
                <w:rStyle w:val="211pt0"/>
              </w:rPr>
              <w:t xml:space="preserve"> годы</w:t>
            </w:r>
          </w:p>
        </w:tc>
      </w:tr>
    </w:tbl>
    <w:p w:rsidR="0056409D" w:rsidRDefault="0056409D">
      <w:pPr>
        <w:framePr w:w="14822" w:wrap="notBeside" w:vAnchor="text" w:hAnchor="text" w:xAlign="center" w:y="1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p w:rsidR="00B13795" w:rsidRDefault="00A25607" w:rsidP="00B13795">
      <w:pPr>
        <w:pStyle w:val="30"/>
        <w:shd w:val="clear" w:color="auto" w:fill="auto"/>
        <w:spacing w:before="0" w:after="0" w:line="240" w:lineRule="auto"/>
        <w:ind w:right="500"/>
      </w:pPr>
      <w:r>
        <w:t xml:space="preserve">План </w:t>
      </w:r>
    </w:p>
    <w:p w:rsidR="0056409D" w:rsidRDefault="00A25607" w:rsidP="00B13795">
      <w:pPr>
        <w:pStyle w:val="30"/>
        <w:shd w:val="clear" w:color="auto" w:fill="auto"/>
        <w:spacing w:before="0" w:after="0" w:line="240" w:lineRule="auto"/>
        <w:ind w:right="500"/>
      </w:pPr>
      <w:r>
        <w:t>работы отдела по</w:t>
      </w:r>
      <w:r w:rsidR="00B13795">
        <w:t xml:space="preserve"> </w:t>
      </w:r>
      <w:r>
        <w:t>кадровой работе</w:t>
      </w:r>
      <w:r>
        <w:br/>
        <w:t>администрации МР</w:t>
      </w:r>
      <w:r w:rsidR="00A516F9">
        <w:t xml:space="preserve"> "Рутульский район”</w:t>
      </w:r>
      <w:r w:rsidR="00A516F9">
        <w:br/>
        <w:t>на 202</w:t>
      </w:r>
      <w:r w:rsidR="00A516F9" w:rsidRPr="00A516F9">
        <w:t>2</w:t>
      </w:r>
      <w:r w:rsidR="00A516F9">
        <w:t>-2023</w:t>
      </w:r>
      <w: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403"/>
        <w:gridCol w:w="6379"/>
        <w:gridCol w:w="3130"/>
      </w:tblGrid>
      <w:tr w:rsidR="0056409D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Разработчик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Дата</w:t>
            </w:r>
          </w:p>
        </w:tc>
      </w:tr>
      <w:tr w:rsidR="0056409D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Версия: 1.0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516F9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Начальник отдела  кадровой и муниципальной службы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516F9">
            <w:pPr>
              <w:pStyle w:val="20"/>
              <w:framePr w:w="1476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22.12.2021</w:t>
            </w:r>
          </w:p>
        </w:tc>
      </w:tr>
    </w:tbl>
    <w:p w:rsidR="0056409D" w:rsidRDefault="0056409D">
      <w:pPr>
        <w:framePr w:w="14760" w:wrap="notBeside" w:vAnchor="text" w:hAnchor="text" w:xAlign="center" w:y="1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p w:rsidR="0056409D" w:rsidRDefault="00A25607">
      <w:pPr>
        <w:pStyle w:val="10"/>
        <w:keepNext/>
        <w:keepLines/>
        <w:shd w:val="clear" w:color="auto" w:fill="auto"/>
        <w:spacing w:after="0"/>
        <w:ind w:left="140"/>
      </w:pPr>
      <w:bookmarkStart w:id="0" w:name="bookmark0"/>
      <w:r>
        <w:t>Задачи:</w:t>
      </w:r>
      <w:bookmarkEnd w:id="0"/>
    </w:p>
    <w:p w:rsidR="0056409D" w:rsidRDefault="00A25607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520"/>
      </w:pPr>
      <w:r>
        <w:t>Совершенствование процессов управления;</w:t>
      </w:r>
    </w:p>
    <w:p w:rsidR="0056409D" w:rsidRDefault="00A2560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520"/>
      </w:pPr>
      <w:r>
        <w:t>Подбор, отбор, прием на работу и расстановка кадров;</w:t>
      </w:r>
    </w:p>
    <w:p w:rsidR="0056409D" w:rsidRDefault="00A2560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520"/>
      </w:pPr>
      <w:r>
        <w:t>Учет личного состава работников;</w:t>
      </w:r>
    </w:p>
    <w:p w:rsidR="0056409D" w:rsidRDefault="00A2560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520"/>
      </w:pPr>
      <w:r>
        <w:t>Ведение кадрового делопроизводства;</w:t>
      </w:r>
    </w:p>
    <w:p w:rsidR="0056409D" w:rsidRDefault="00A2560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/>
        <w:ind w:left="520"/>
      </w:pPr>
      <w:r>
        <w:t>Осуществление воинского учета.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843"/>
        <w:gridCol w:w="5386"/>
        <w:gridCol w:w="2270"/>
        <w:gridCol w:w="2266"/>
        <w:gridCol w:w="2563"/>
      </w:tblGrid>
      <w:tr w:rsidR="0056409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0"/>
              </w:rPr>
              <w:lastRenderedPageBreak/>
              <w:t>№№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Сроки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исполнения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Содержание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Контингент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300"/>
            </w:pPr>
            <w:r>
              <w:rPr>
                <w:rStyle w:val="211pt0"/>
              </w:rPr>
              <w:t>Ответственные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Отметка 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выполнении</w:t>
            </w:r>
          </w:p>
        </w:tc>
      </w:tr>
      <w:tr w:rsidR="0056409D">
        <w:trPr>
          <w:trHeight w:hRule="exact" w:val="394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tabs>
                <w:tab w:val="left" w:pos="624"/>
              </w:tabs>
              <w:spacing w:before="0" w:line="244" w:lineRule="exact"/>
              <w:jc w:val="both"/>
            </w:pPr>
            <w:r>
              <w:rPr>
                <w:rStyle w:val="211pt0"/>
              </w:rPr>
              <w:t>1.</w:t>
            </w:r>
            <w:r>
              <w:rPr>
                <w:rStyle w:val="211pt0"/>
              </w:rPr>
              <w:tab/>
              <w:t>Работа по подбору персонала</w:t>
            </w: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Определение текущей потребности в кадрах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Подбор специалистов путем взаимодействия с Центром занятости населения района, информированием работников учреждения об имеющихся вакансиях.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94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2. Работа с приказами</w:t>
            </w:r>
          </w:p>
        </w:tc>
      </w:tr>
      <w:tr w:rsidR="0056409D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Документальное оформление приема, перевода и увольнения работников в соответствии с трудовым законодательством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13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Документальное оформление доплат и надбавок, замен по болезни, вакансиям, нахождением в отпусках и другим уважительным причинам обслуживающего и учебно-вспомогательного персонала согласно штатному расписанию.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Оформление приказов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Учет и регистрация изданных приказов в журнале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Сверка изданных приказов с бухгалтерией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55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3. Трудовой договор</w:t>
            </w:r>
          </w:p>
        </w:tc>
      </w:tr>
      <w:tr w:rsidR="0056409D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При приеме на работу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Подготовка и оформление трудовых договоров с работниками и изменений к ним в соответствии с ТК РФ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По</w:t>
            </w:r>
            <w:r w:rsidR="00B13795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</w:rPr>
              <w:t>необходимо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Учет и регистрация трудовых договоров в журнале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Подготовка и оформление трудовых договоров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409D" w:rsidRDefault="0056409D">
      <w:pPr>
        <w:framePr w:w="15077" w:wrap="notBeside" w:vAnchor="text" w:hAnchor="text" w:xAlign="center" w:y="1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843"/>
        <w:gridCol w:w="5386"/>
        <w:gridCol w:w="2270"/>
        <w:gridCol w:w="2266"/>
        <w:gridCol w:w="2563"/>
      </w:tblGrid>
      <w:tr w:rsidR="0056409D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гражданско-правового характера.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3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4. Работа с личными карточками(формой Т-2)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Ведение и учет личных карточек в соответствии с установленными требованиями.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Своевременное внесение в унифицированную форму Т-2 всех изменений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Ведение учета отпусков: очередных,</w:t>
            </w:r>
            <w:r w:rsidR="00B13795" w:rsidRPr="00B13795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учебных и без сохранения заработной платы.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3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5760"/>
            </w:pPr>
            <w:r>
              <w:rPr>
                <w:rStyle w:val="211pt0"/>
              </w:rPr>
              <w:t>5. Подготовка штатного расписания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Сентябрь,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Подготовка и оформление нового штатного расписания с последующим его утверждением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Фатахов Р.А.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Сверка штатного расписания с бухгалтерией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6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Своевременное внесение изменений, касающихся увеличения или сокращения штатных единиц.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Фатахов Р.А.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6. Работа с личными делами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Оформление и ведение личных дел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Проверка личных дел и подготовка ведомости по недостающим документам в личных делах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сотрудников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Восполнение всех недостающих документов соответственно ведомости проверки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50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7. Табель</w:t>
            </w:r>
          </w:p>
        </w:tc>
      </w:tr>
      <w:tr w:rsidR="0056409D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Ежедневно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Ведение табеля сотрудников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B13795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rPr>
                <w:rStyle w:val="211pt"/>
              </w:rPr>
            </w:pPr>
            <w:r>
              <w:rPr>
                <w:rStyle w:val="211pt"/>
              </w:rPr>
              <w:t>Саидов Р.М.</w:t>
            </w:r>
          </w:p>
          <w:p w:rsidR="00B13795" w:rsidRPr="00B13795" w:rsidRDefault="00B13795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Султанов К.Ш.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15 и 30-31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Предоставление табеля в бухгалтерию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795" w:rsidRDefault="00B13795" w:rsidP="00B13795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rPr>
                <w:rStyle w:val="211pt"/>
              </w:rPr>
            </w:pPr>
            <w:r>
              <w:rPr>
                <w:rStyle w:val="211pt"/>
              </w:rPr>
              <w:t>Саидов Р.М.</w:t>
            </w:r>
          </w:p>
          <w:p w:rsidR="0056409D" w:rsidRDefault="00B13795" w:rsidP="00B13795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Султанов К.Ш.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409D" w:rsidRDefault="0056409D">
      <w:pPr>
        <w:framePr w:w="15077" w:wrap="notBeside" w:vAnchor="text" w:hAnchor="text" w:xAlign="center" w:y="1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843"/>
        <w:gridCol w:w="5386"/>
        <w:gridCol w:w="2270"/>
        <w:gridCol w:w="2266"/>
        <w:gridCol w:w="2563"/>
      </w:tblGrid>
      <w:tr w:rsidR="0056409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числа каждого</w:t>
            </w:r>
          </w:p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8. Больничные листы</w:t>
            </w:r>
          </w:p>
        </w:tc>
      </w:tr>
      <w:tr w:rsidR="0056409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Подсчет непрерывного стажа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Оформление больничных листов и ведение журнала учета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Фатахов Р.А.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9. Отпуска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9.1.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До 17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Подготовка и утве</w:t>
            </w:r>
            <w:r w:rsidR="00AE080C">
              <w:rPr>
                <w:rStyle w:val="211pt"/>
              </w:rPr>
              <w:t>рждение графика отпусков на 2020 и 2021</w:t>
            </w:r>
            <w:r>
              <w:rPr>
                <w:rStyle w:val="211pt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Регистрация отпуска в личной карточке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22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10. Трудовая книжка</w:t>
            </w: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Внесение в трудовую книжку записей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Подготовка и выдача копий трудовых книжек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22"/>
          <w:jc w:val="center"/>
        </w:trPr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11. Должностные инструкции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Подготовка должностных инструкций в соответствии со штатным расписанием совместно с руководителями структурных подразделений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41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12. Кадровое делопроизводство</w:t>
            </w: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Конец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Подготовка отчета о движении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Формирование дел в соответствии с утвержденной номенклатурой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Подготовка списка сотрудников для оформления пенсий по возрасту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  <w:p w:rsidR="0056409D" w:rsidRDefault="00AE080C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Муталимов Г.Р.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Подготовка и выдача справок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Подготовка документов на льготу по налоговым вычетам и предоставление их в бухгалтерию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A25607" w:rsidP="00AE080C">
            <w:pPr>
              <w:pStyle w:val="20"/>
              <w:framePr w:w="15077" w:wrap="notBeside" w:vAnchor="text" w:hAnchor="text" w:xAlign="center" w:y="-142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 w:rsidP="00AE080C">
            <w:pPr>
              <w:framePr w:w="15077" w:wrap="notBeside" w:vAnchor="text" w:hAnchor="text" w:xAlign="center" w:y="-142"/>
              <w:rPr>
                <w:sz w:val="10"/>
                <w:szCs w:val="10"/>
              </w:rPr>
            </w:pPr>
          </w:p>
        </w:tc>
      </w:tr>
    </w:tbl>
    <w:p w:rsidR="0056409D" w:rsidRDefault="0056409D" w:rsidP="00AE080C">
      <w:pPr>
        <w:framePr w:w="15077" w:wrap="notBeside" w:vAnchor="text" w:hAnchor="text" w:xAlign="center" w:y="-142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843"/>
        <w:gridCol w:w="5386"/>
        <w:gridCol w:w="2270"/>
        <w:gridCol w:w="2266"/>
        <w:gridCol w:w="2563"/>
      </w:tblGrid>
      <w:tr w:rsidR="0056409D">
        <w:trPr>
          <w:trHeight w:hRule="exact" w:val="370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lastRenderedPageBreak/>
              <w:t>13. Медицинские книжки</w:t>
            </w:r>
          </w:p>
        </w:tc>
      </w:tr>
      <w:tr w:rsidR="0056409D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Ведение учета медицинских книжек, контроль за своевременным проведением прохождения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медосмотров.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Алиев И.Ш.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14. Отчетность</w:t>
            </w:r>
          </w:p>
        </w:tc>
      </w:tr>
      <w:tr w:rsidR="0056409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Отчет по мигрантам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Отчет по квотированию рабочих мест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Статистические отчеты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Отчет по штатам и контингенту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15. Архив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Конец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Подготовка описи для создания архива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Конец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Подготовка переплета для документов долговременного хранения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80C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  <w:rPr>
                <w:rStyle w:val="211pt"/>
              </w:rPr>
            </w:pPr>
            <w:r>
              <w:rPr>
                <w:rStyle w:val="211pt"/>
              </w:rPr>
              <w:t xml:space="preserve">Абеев К.С. 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Рамазанова Л.Ф.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16. База данных</w:t>
            </w:r>
          </w:p>
        </w:tc>
      </w:tr>
      <w:tr w:rsidR="0056409D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Ведение Реестра муниципальных служащих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E080C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Courier New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E080C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Courier New"/>
              </w:rPr>
              <w:t>Ведение кадровой электронной базы данных «Контур»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E080C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Courier New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E080C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"/>
                <w:rFonts w:eastAsia="Courier New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Ведение базы данных по аттестации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Разработка перспективного плана аттестации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16.5.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Работа с персонифицированными картами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Прохождение обучения по работе с персонифицированными картами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36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17. Воинский учет</w:t>
            </w:r>
          </w:p>
        </w:tc>
      </w:tr>
      <w:tr w:rsidR="0056409D" w:rsidTr="00AE080C">
        <w:trPr>
          <w:trHeight w:hRule="exact" w:val="6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Август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25607" w:rsidP="00AE080C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 xml:space="preserve">Внесение изменений в карточки Т-2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E080C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09D" w:rsidRDefault="00AE080C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409D" w:rsidRDefault="0056409D">
      <w:pPr>
        <w:framePr w:w="15077" w:wrap="notBeside" w:vAnchor="text" w:hAnchor="text" w:xAlign="center" w:y="1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p w:rsidR="0056409D" w:rsidRDefault="0056409D" w:rsidP="00B13795">
      <w:pPr>
        <w:framePr w:h="8579" w:hRule="exact" w:wrap="auto" w:hAnchor="text"/>
        <w:rPr>
          <w:sz w:val="2"/>
          <w:szCs w:val="2"/>
        </w:rPr>
        <w:sectPr w:rsidR="0056409D">
          <w:footerReference w:type="default" r:id="rId8"/>
          <w:pgSz w:w="16840" w:h="11900" w:orient="landscape"/>
          <w:pgMar w:top="1048" w:right="719" w:bottom="1170" w:left="104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843"/>
        <w:gridCol w:w="5386"/>
        <w:gridCol w:w="2270"/>
        <w:gridCol w:w="2266"/>
        <w:gridCol w:w="2563"/>
      </w:tblGrid>
      <w:tr w:rsidR="0056409D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Оформление карточек Т-2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Подготовка именных списков в отдел военного комиссариата, подлежащих приписке к призывным пунктам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Списание с воинского учета лиц, достигших предельных возрастов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Информирование ОВК о всех лицах, поступивших на работу с моб.предписанием, уволенных и переведенных на другую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Подготовка именных списков в отдел военного комиссариата подлежащих бронированию.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341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18. Правила внутреннего трудового распорядка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Ознакомление персонала с правилами внутреннего трудового распорядка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Абеев К.С. Хасмагомедов Д.Х.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8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19. Положение о порядке работы с персональными данными работников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140"/>
            </w:pPr>
            <w:r>
              <w:rPr>
                <w:rStyle w:val="211pt"/>
              </w:rPr>
              <w:t>19.1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Получение согласия на обработку персональных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Сотрудники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283"/>
          <w:jc w:val="center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  <w:ind w:left="4580"/>
            </w:pPr>
            <w:r>
              <w:rPr>
                <w:rStyle w:val="211pt0"/>
              </w:rPr>
              <w:t>20. Экспертиза НПА</w:t>
            </w:r>
          </w:p>
        </w:tc>
      </w:tr>
      <w:tr w:rsidR="0056409D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Проверка локальных актов отдела кадров на соотв</w:t>
            </w:r>
            <w:r w:rsidR="00AE080C">
              <w:rPr>
                <w:rStyle w:val="211pt"/>
              </w:rPr>
              <w:t>етствие</w:t>
            </w:r>
            <w:r>
              <w:rPr>
                <w:rStyle w:val="211pt"/>
              </w:rPr>
              <w:t xml:space="preserve"> </w:t>
            </w:r>
            <w:r w:rsidR="00AE080C">
              <w:rPr>
                <w:rStyle w:val="211pt"/>
              </w:rPr>
              <w:t xml:space="preserve">их </w:t>
            </w:r>
            <w:r>
              <w:rPr>
                <w:rStyle w:val="211pt"/>
              </w:rPr>
              <w:t>нормативно-правовой базы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Рагимов М.Р.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Корректировка должностных обязанностей сотрудников отдела кадров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09D" w:rsidRDefault="00A25607">
            <w:pPr>
              <w:pStyle w:val="20"/>
              <w:framePr w:w="15077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Абеев К.С.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409D"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9D" w:rsidRDefault="0056409D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409D" w:rsidRDefault="00A516F9">
      <w:pPr>
        <w:pStyle w:val="a7"/>
        <w:framePr w:w="15077" w:wrap="notBeside" w:vAnchor="text" w:hAnchor="text" w:xAlign="center" w:y="1"/>
        <w:shd w:val="clear" w:color="auto" w:fill="auto"/>
        <w:tabs>
          <w:tab w:val="left" w:pos="11290"/>
        </w:tabs>
      </w:pPr>
      <w:r>
        <w:t>Начальник отдел кадровой и муниципальной службы</w:t>
      </w:r>
      <w:bookmarkStart w:id="1" w:name="_GoBack"/>
      <w:bookmarkEnd w:id="1"/>
      <w:r w:rsidR="00A25607">
        <w:tab/>
        <w:t>Абеев К.С.</w:t>
      </w:r>
    </w:p>
    <w:p w:rsidR="0056409D" w:rsidRDefault="00A25607">
      <w:pPr>
        <w:pStyle w:val="22"/>
        <w:framePr w:w="15077" w:wrap="notBeside" w:vAnchor="text" w:hAnchor="text" w:xAlign="center" w:y="1"/>
        <w:shd w:val="clear" w:color="auto" w:fill="auto"/>
      </w:pPr>
      <w:r>
        <w:t>7</w:t>
      </w:r>
    </w:p>
    <w:p w:rsidR="0056409D" w:rsidRDefault="0056409D">
      <w:pPr>
        <w:framePr w:w="15077" w:wrap="notBeside" w:vAnchor="text" w:hAnchor="text" w:xAlign="center" w:y="1"/>
        <w:rPr>
          <w:sz w:val="2"/>
          <w:szCs w:val="2"/>
        </w:rPr>
      </w:pPr>
    </w:p>
    <w:p w:rsidR="0056409D" w:rsidRDefault="0056409D">
      <w:pPr>
        <w:rPr>
          <w:sz w:val="2"/>
          <w:szCs w:val="2"/>
        </w:rPr>
      </w:pPr>
    </w:p>
    <w:p w:rsidR="0056409D" w:rsidRDefault="00A25607">
      <w:pPr>
        <w:pStyle w:val="40"/>
        <w:shd w:val="clear" w:color="auto" w:fill="auto"/>
        <w:spacing w:before="83"/>
        <w:ind w:left="840"/>
      </w:pPr>
      <w:r>
        <w:t>М.П.</w:t>
      </w:r>
    </w:p>
    <w:sectPr w:rsidR="0056409D">
      <w:footerReference w:type="default" r:id="rId9"/>
      <w:pgSz w:w="16840" w:h="11900" w:orient="landscape"/>
      <w:pgMar w:top="2109" w:right="668" w:bottom="669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AE" w:rsidRDefault="00867EAE">
      <w:r>
        <w:separator/>
      </w:r>
    </w:p>
  </w:endnote>
  <w:endnote w:type="continuationSeparator" w:id="0">
    <w:p w:rsidR="00867EAE" w:rsidRDefault="0086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9D" w:rsidRDefault="00B25A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5377180</wp:posOffset>
              </wp:positionH>
              <wp:positionV relativeFrom="page">
                <wp:posOffset>6794500</wp:posOffset>
              </wp:positionV>
              <wp:extent cx="70485" cy="160655"/>
              <wp:effectExtent l="0" t="3175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09D" w:rsidRDefault="00A2560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16F9" w:rsidRPr="00A516F9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4pt;margin-top:5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uppnF98AAAANAQAADwAAAAAAAAAA&#10;AAAAAAAABQAAZHJzL2Rvd25yZXYueG1sUEsFBgAAAAAEAAQA8wAAAAwGAAAAAA==&#10;" filled="f" stroked="f">
              <v:textbox style="mso-fit-shape-to-text:t" inset="0,0,0,0">
                <w:txbxContent>
                  <w:p w:rsidR="0056409D" w:rsidRDefault="00A2560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16F9" w:rsidRPr="00A516F9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9D" w:rsidRDefault="005640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AE" w:rsidRDefault="00867EAE"/>
  </w:footnote>
  <w:footnote w:type="continuationSeparator" w:id="0">
    <w:p w:rsidR="00867EAE" w:rsidRDefault="00867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3D2A"/>
    <w:multiLevelType w:val="multilevel"/>
    <w:tmpl w:val="8FECE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9D"/>
    <w:rsid w:val="0056409D"/>
    <w:rsid w:val="00867EAE"/>
    <w:rsid w:val="00A25607"/>
    <w:rsid w:val="00A516F9"/>
    <w:rsid w:val="00AE080C"/>
    <w:rsid w:val="00B13795"/>
    <w:rsid w:val="00B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9C1CC"/>
  <w15:docId w15:val="{F0E703BA-545C-4910-9219-744A4E5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40" w:after="96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16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6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Кадровая служба</cp:lastModifiedBy>
  <cp:revision>4</cp:revision>
  <cp:lastPrinted>2021-12-22T07:34:00Z</cp:lastPrinted>
  <dcterms:created xsi:type="dcterms:W3CDTF">2019-12-09T06:18:00Z</dcterms:created>
  <dcterms:modified xsi:type="dcterms:W3CDTF">2021-12-22T07:35:00Z</dcterms:modified>
</cp:coreProperties>
</file>