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86E" w:rsidRPr="005F386E" w:rsidRDefault="005F386E" w:rsidP="005F386E">
      <w:pPr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5F386E">
        <w:rPr>
          <w:rFonts w:ascii="Verdana" w:eastAsia="Times New Roman" w:hAnsi="Verdana" w:cs="Times New Roman"/>
          <w:b/>
          <w:bCs/>
          <w:color w:val="333333"/>
          <w:kern w:val="36"/>
          <w:sz w:val="32"/>
          <w:szCs w:val="32"/>
          <w:lang w:eastAsia="ru-RU"/>
        </w:rPr>
        <w:t>10.001</w:t>
      </w:r>
    </w:p>
    <w:p w:rsidR="005F386E" w:rsidRPr="005F386E" w:rsidRDefault="005F386E" w:rsidP="005F386E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F386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в сфере кадастрового учета</w:t>
      </w:r>
    </w:p>
    <w:p w:rsidR="005F386E" w:rsidRPr="005F386E" w:rsidRDefault="005F386E" w:rsidP="005F386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386E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5F386E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1in;height:18pt" o:ole="">
            <v:imagedata r:id="rId4" o:title=""/>
          </v:shape>
          <w:control r:id="rId5" w:name="DefaultOcxName" w:shapeid="_x0000_i1030"/>
        </w:object>
      </w:r>
      <w:r w:rsidRPr="005F386E">
        <w:rPr>
          <w:rFonts w:ascii="Verdana" w:eastAsia="Times New Roman" w:hAnsi="Verdana" w:cs="Times New Roman"/>
          <w:color w:val="000000"/>
          <w:sz w:val="27"/>
          <w:szCs w:val="27"/>
        </w:rPr>
        <w:object w:dxaOrig="225" w:dyaOrig="225">
          <v:shape id="_x0000_i1033" type="#_x0000_t75" style="width:11.6pt;height:20.4pt" o:ole="">
            <v:imagedata r:id="rId6" o:title=""/>
          </v:shape>
          <w:control r:id="rId7" w:name="DefaultOcxName1" w:shapeid="_x0000_i1033"/>
        </w:object>
      </w:r>
    </w:p>
    <w:p w:rsidR="005F386E" w:rsidRPr="005F386E" w:rsidRDefault="005F386E" w:rsidP="005F386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F386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5F386E" w:rsidRPr="005F386E" w:rsidRDefault="005F386E" w:rsidP="005F386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bookmarkStart w:id="0" w:name="_GoBack"/>
      <w:bookmarkEnd w:id="0"/>
      <w:r w:rsidRPr="005F386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10.001</w:t>
      </w:r>
    </w:p>
    <w:p w:rsidR="005F386E" w:rsidRPr="005F386E" w:rsidRDefault="005F386E" w:rsidP="005F386E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</w:pPr>
      <w:r w:rsidRPr="005F386E">
        <w:rPr>
          <w:rFonts w:ascii="Verdana" w:eastAsia="Times New Roman" w:hAnsi="Verdana" w:cs="Times New Roman"/>
          <w:b/>
          <w:bCs/>
          <w:color w:val="444444"/>
          <w:sz w:val="26"/>
          <w:szCs w:val="26"/>
          <w:lang w:eastAsia="ru-RU"/>
        </w:rPr>
        <w:t>Специалист в сфере кадастрового учета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Профессиональный стандарт</w:t>
      </w: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Специалист в сфере кадастрового учета</w:t>
      </w: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(утв. приказом Министерства труда и социальной защиты РФ от 29 сентября 2015 г. N 666н)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6"/>
        <w:gridCol w:w="2258"/>
      </w:tblGrid>
      <w:tr w:rsidR="005F386E" w:rsidRPr="005F386E" w:rsidTr="005F386E">
        <w:tc>
          <w:tcPr>
            <w:tcW w:w="588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554</w:t>
            </w:r>
          </w:p>
        </w:tc>
      </w:tr>
      <w:tr w:rsidR="005F386E" w:rsidRPr="005F386E" w:rsidTr="005F386E">
        <w:tc>
          <w:tcPr>
            <w:tcW w:w="589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I. Общие сведения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8"/>
        <w:gridCol w:w="252"/>
        <w:gridCol w:w="1358"/>
      </w:tblGrid>
      <w:tr w:rsidR="005F386E" w:rsidRPr="005F386E" w:rsidTr="005F386E">
        <w:tc>
          <w:tcPr>
            <w:tcW w:w="6528" w:type="dxa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в сфере государственного кадастрового учета объектов недвижимости</w:t>
            </w:r>
          </w:p>
        </w:tc>
        <w:tc>
          <w:tcPr>
            <w:tcW w:w="240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10.001</w:t>
            </w:r>
          </w:p>
        </w:tc>
      </w:tr>
      <w:tr w:rsidR="005F386E" w:rsidRPr="005F386E" w:rsidTr="005F386E">
        <w:tc>
          <w:tcPr>
            <w:tcW w:w="652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252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Основная цель вида профессиональной деятельности: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8"/>
      </w:tblGrid>
      <w:tr w:rsidR="005F386E" w:rsidRPr="005F386E" w:rsidTr="005F386E">
        <w:tc>
          <w:tcPr>
            <w:tcW w:w="8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Государственный кадастровый учет объектов недвижимости, ведение государственного кадастра недвижимости с целью обеспечения налогообложения и гражданского оборота недвижимости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Группа занятий: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0"/>
        <w:gridCol w:w="2712"/>
        <w:gridCol w:w="1350"/>
        <w:gridCol w:w="2736"/>
      </w:tblGrid>
      <w:tr w:rsidR="005F386E" w:rsidRPr="005F386E" w:rsidTr="005F386E"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1330</w:t>
            </w:r>
          </w:p>
        </w:tc>
        <w:tc>
          <w:tcPr>
            <w:tcW w:w="26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служб и подразделений в сфере информационно-коммуникационных технологий</w:t>
            </w:r>
          </w:p>
        </w:tc>
        <w:tc>
          <w:tcPr>
            <w:tcW w:w="13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2165</w:t>
            </w:r>
          </w:p>
        </w:tc>
        <w:tc>
          <w:tcPr>
            <w:tcW w:w="27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Геодезисты, картографы и топографы</w:t>
            </w:r>
          </w:p>
        </w:tc>
      </w:tr>
      <w:tr w:rsidR="005F386E" w:rsidRPr="005F386E" w:rsidTr="005F386E"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2425</w:t>
            </w:r>
          </w:p>
        </w:tc>
        <w:tc>
          <w:tcPr>
            <w:tcW w:w="268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органов государственной власти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2529</w:t>
            </w:r>
          </w:p>
        </w:tc>
        <w:tc>
          <w:tcPr>
            <w:tcW w:w="27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5F386E" w:rsidRPr="005F386E" w:rsidTr="005F386E">
        <w:tc>
          <w:tcPr>
            <w:tcW w:w="13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3511</w:t>
            </w:r>
          </w:p>
        </w:tc>
        <w:tc>
          <w:tcPr>
            <w:tcW w:w="268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Специалисты-техники по эксплуатации ИКТ</w:t>
            </w:r>
          </w:p>
        </w:tc>
        <w:tc>
          <w:tcPr>
            <w:tcW w:w="13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71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*(1))</w:t>
            </w:r>
          </w:p>
        </w:tc>
        <w:tc>
          <w:tcPr>
            <w:tcW w:w="270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  <w:tc>
          <w:tcPr>
            <w:tcW w:w="134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ОКЗ)</w:t>
            </w:r>
          </w:p>
        </w:tc>
        <w:tc>
          <w:tcPr>
            <w:tcW w:w="272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(наименование)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Отнесение к видам экономической деятельности: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6108"/>
      </w:tblGrid>
      <w:tr w:rsidR="005F386E" w:rsidRPr="005F386E" w:rsidTr="005F386E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63.11.1</w:t>
            </w:r>
          </w:p>
        </w:tc>
        <w:tc>
          <w:tcPr>
            <w:tcW w:w="60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63.91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Деятельность информационных агентств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68.32</w:t>
            </w:r>
          </w:p>
        </w:tc>
        <w:tc>
          <w:tcPr>
            <w:tcW w:w="609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недвижимым имуществом за вознаграждение или на договорной основе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(код *(2))</w:t>
            </w:r>
          </w:p>
        </w:tc>
        <w:tc>
          <w:tcPr>
            <w:tcW w:w="6108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II. Описание трудовых функций, входящих в профессиональный стандарт</w:t>
      </w: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br/>
        <w:t>(функциональная карта вида профессиональной деятельности)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122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8"/>
        <w:gridCol w:w="2703"/>
        <w:gridCol w:w="1909"/>
        <w:gridCol w:w="60"/>
        <w:gridCol w:w="3734"/>
        <w:gridCol w:w="1207"/>
        <w:gridCol w:w="1909"/>
        <w:gridCol w:w="64"/>
      </w:tblGrid>
      <w:tr w:rsidR="005F386E" w:rsidRPr="005F386E" w:rsidTr="005F386E">
        <w:tc>
          <w:tcPr>
            <w:tcW w:w="49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Обобщенные трудовые функции</w:t>
            </w:r>
          </w:p>
        </w:tc>
        <w:tc>
          <w:tcPr>
            <w:tcW w:w="721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функции</w:t>
            </w:r>
          </w:p>
        </w:tc>
      </w:tr>
      <w:tr w:rsidR="005F386E" w:rsidRPr="005F386E" w:rsidTr="005F386E">
        <w:tc>
          <w:tcPr>
            <w:tcW w:w="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2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2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128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291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 развитие пространственных данных государственного кадастра недвижимости</w:t>
            </w:r>
          </w:p>
        </w:tc>
        <w:tc>
          <w:tcPr>
            <w:tcW w:w="13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в государственный кадастр недвижимости (ГКН) картографических и геодезических основ государственного кадастра недвижимости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1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кадастрового деления территории Российской Федерации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работ по внесению в ГКН сведений о прохождении государственной границы Российской Федерации, границах объектов землеустройства,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</w:t>
            </w:r>
          </w:p>
        </w:tc>
        <w:tc>
          <w:tcPr>
            <w:tcW w:w="291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государственного кадастрового учета недвижимого имущества</w:t>
            </w:r>
          </w:p>
        </w:tc>
        <w:tc>
          <w:tcPr>
            <w:tcW w:w="13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документов для оказания государственных услуг в сфере государственного кадастрового учета и государственной регистрации прав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В/01.6</w:t>
            </w:r>
          </w:p>
        </w:tc>
        <w:tc>
          <w:tcPr>
            <w:tcW w:w="1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государственного кадастра недвижимости с использованием автоматизированной информационной системы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Предоставление сведений, внесенных в государственный кадастр недвижимости и в Единый государственный реестр прав на недвижимое имущество и сделок с ним (ЕГРП)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В/03.6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кадастровой стоимости объектов недвижимости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В/04.6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</w:t>
            </w:r>
          </w:p>
        </w:tc>
        <w:tc>
          <w:tcPr>
            <w:tcW w:w="291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обеспечение в сфере кадастрового учета</w:t>
            </w:r>
          </w:p>
        </w:tc>
        <w:tc>
          <w:tcPr>
            <w:tcW w:w="13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(в том числе телефонное) физических и юридических лиц в сфере государственного кадастрового учета и государственной регистрации прав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С/01.6</w:t>
            </w:r>
          </w:p>
        </w:tc>
        <w:tc>
          <w:tcPr>
            <w:tcW w:w="1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информационного и межведомственного взаимодействия органа кадастрового учета с органами государственной власти, органами государственной власти субъектов Российской Федерации и органами местного самоуправления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С/02.6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64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2916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деятельностью в сфере кадастрового учета</w:t>
            </w:r>
          </w:p>
        </w:tc>
        <w:tc>
          <w:tcPr>
            <w:tcW w:w="132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сотрудниками подразделения при осуществлении кадастрового учета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D/01.7</w:t>
            </w:r>
          </w:p>
        </w:tc>
        <w:tc>
          <w:tcPr>
            <w:tcW w:w="1284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Организация взаимодействия территориальных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подразделений органа кадастрового учета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D/02.7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4524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автоматизированной информационной системы государственного кадастра недвижимости</w:t>
            </w:r>
          </w:p>
        </w:tc>
        <w:tc>
          <w:tcPr>
            <w:tcW w:w="13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D/03.7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III. Характеристика обобщенных трудовых функций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 Обобщенная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55"/>
        <w:gridCol w:w="725"/>
        <w:gridCol w:w="495"/>
        <w:gridCol w:w="1909"/>
        <w:gridCol w:w="502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и развитие пространственных данных государственного кадастра недвижимости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916"/>
      </w:tblGrid>
      <w:tr w:rsidR="005F386E" w:rsidRPr="005F386E" w:rsidTr="005F386E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5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кадастровому учету</w:t>
            </w:r>
          </w:p>
        </w:tc>
      </w:tr>
      <w:tr w:rsidR="005F386E" w:rsidRPr="005F386E" w:rsidTr="005F386E">
        <w:tc>
          <w:tcPr>
            <w:tcW w:w="8148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кадастрового учета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100"/>
        <w:gridCol w:w="5041"/>
      </w:tblGrid>
      <w:tr w:rsidR="005F386E" w:rsidRPr="005F386E" w:rsidTr="005F386E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50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2165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Геодезисты, картографы и топографы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*(3)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*(4)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22572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землеустройству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*(5)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120300</w:t>
            </w:r>
          </w:p>
        </w:tc>
        <w:tc>
          <w:tcPr>
            <w:tcW w:w="50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Землеустройство и кадастры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3.1.1.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420"/>
        <w:gridCol w:w="635"/>
        <w:gridCol w:w="934"/>
        <w:gridCol w:w="1909"/>
        <w:gridCol w:w="364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в государственный кадастр недвижимости (ГКН) картографических и геодезических основ государственного кадастра недвижимости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А/01.6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5906"/>
      </w:tblGrid>
      <w:tr w:rsidR="005F386E" w:rsidRPr="005F386E" w:rsidTr="005F386E"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картографической и геодезической основ ГКН*(6), создаваемых для целей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картографической и геодезической основ ГКН в программный комплекс, применяемый для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в ГКН картографической и геодезической основ государственного кадастра недвижимости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Использовать современные средства вычислительной техники, работать в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информационно-телекоммуникационной сети "Интернет"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геоинформационные системы, применяемые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цифровыми и информационными картами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базы данных в программном комплексе, предназначенном для ведения ГКН, в части инфраструктуры пространственных данных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средства по оцифровке картографической информации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сохранности служебной, коммерческой тайны, неразглашения сведений конфиденциального характера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создания и развития государственной геодезической сети, геодезических сетей специального назначения (опорных межевых сетей), создаваемых в установленном уполномоченным Правительством Российской Федерации федеральным органом исполнительной власти порядке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работы с данными дистанционного зондирования Земли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картографии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Условные топографические знаки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Государственные системы координат, системы координат, применяемые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файлов обменных форматов геоинформационных систем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Ведомственные акты и порядок ведения ГКН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3.1.2.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71"/>
        <w:gridCol w:w="694"/>
        <w:gridCol w:w="934"/>
        <w:gridCol w:w="1909"/>
        <w:gridCol w:w="454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Осуществление кадастрового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деления территории Российской Федерации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А/02.6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879"/>
      </w:tblGrid>
      <w:tr w:rsidR="005F386E" w:rsidRPr="005F386E" w:rsidTr="005F386E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кадастрового деления кадастрового округа на кадастровые районы и кадастрового деления кадастровых районов кадастрового округа на кадастровые кварталы, в том числе проведение пространственного анализа в целях устранения пересечений и разрывов границ единиц кадастрового деления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утвержденного кадастрового деления в программный комплекс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Выгрузка необходимых слоев, содержащихся в программном комплексе ГКН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современные средства вычислительной техники, коммуникаций и связи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геоинформационные системы, применяемые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цифровыми и информационными картами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базы данных в программном комплексе, предназначенном для ведения ГКН, в части инфраструктуры пространственных данных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осуществления кадастрового деления территории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Ведомственные акты и порядок ведения ГКН</w:t>
            </w:r>
          </w:p>
        </w:tc>
      </w:tr>
      <w:tr w:rsidR="005F386E" w:rsidRPr="005F386E" w:rsidTr="005F386E"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3.1.3.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7"/>
        <w:gridCol w:w="660"/>
        <w:gridCol w:w="934"/>
        <w:gridCol w:w="1909"/>
        <w:gridCol w:w="402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работ по внесению в ГКН сведений о прохождении государственной границы Российской Федерации, границах объектов землеустройства,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А/03.6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5879"/>
      </w:tblGrid>
      <w:tr w:rsidR="005F386E" w:rsidRPr="005F386E" w:rsidTr="005F386E">
        <w:tc>
          <w:tcPr>
            <w:tcW w:w="2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5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документов о прохождении государственной границы Российской Федерации, о границах объектов землеустройства,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зонах, поступивших в порядке информационного взаимодействия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сведений, поступивших в порядке информационного взаимодействия, о прохождении государственной границы Российской Федерации, о границах объектов землеустройства,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</w:t>
            </w:r>
          </w:p>
        </w:tc>
      </w:tr>
      <w:tr w:rsidR="005F386E" w:rsidRPr="005F386E" w:rsidTr="005F386E">
        <w:tc>
          <w:tcPr>
            <w:tcW w:w="22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современные средства вычислительной техники, коммуникаций и связи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геоинформационные системы, применяемые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цифровыми и информационными картами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по материалам геоинформационных систем кадастровые ошибки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2256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Государственные системы координат, системы координат, применяемые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файлов обменных форматов геоинформационных систем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Ведомственные нормативные правовые акты, в том числе по работе с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Методы межведомственного взаимодействия с федеральными органами, осуществляющими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государственную политику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 Обобщенная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26"/>
        <w:gridCol w:w="733"/>
        <w:gridCol w:w="505"/>
        <w:gridCol w:w="1909"/>
        <w:gridCol w:w="513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государственного кадастрового учета недвижимого имущества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904"/>
      </w:tblGrid>
      <w:tr w:rsidR="005F386E" w:rsidRPr="005F386E" w:rsidTr="005F386E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58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кадастровому учету</w:t>
            </w:r>
          </w:p>
        </w:tc>
      </w:tr>
      <w:tr w:rsidR="005F386E" w:rsidRPr="005F386E" w:rsidTr="005F386E">
        <w:tc>
          <w:tcPr>
            <w:tcW w:w="8136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Среднее профессиональное образование, высшее образование - </w:t>
            </w: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кадастрового учета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допуска к работе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9"/>
        <w:gridCol w:w="1112"/>
        <w:gridCol w:w="5005"/>
      </w:tblGrid>
      <w:tr w:rsidR="005F386E" w:rsidRPr="005F386E" w:rsidTr="005F386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</w:t>
            </w:r>
          </w:p>
        </w:tc>
        <w:tc>
          <w:tcPr>
            <w:tcW w:w="11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9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F386E" w:rsidRPr="005F386E" w:rsidTr="005F386E">
        <w:tc>
          <w:tcPr>
            <w:tcW w:w="200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2529</w:t>
            </w:r>
          </w:p>
        </w:tc>
        <w:tc>
          <w:tcPr>
            <w:tcW w:w="49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по базам данных и сетям, не входящие в другие группы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3511</w:t>
            </w:r>
          </w:p>
        </w:tc>
        <w:tc>
          <w:tcPr>
            <w:tcW w:w="49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Специалисты-техники по эксплуатации ИКТ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40064</w:t>
            </w:r>
          </w:p>
        </w:tc>
        <w:tc>
          <w:tcPr>
            <w:tcW w:w="49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Администратор баз данных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10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120300</w:t>
            </w:r>
          </w:p>
        </w:tc>
        <w:tc>
          <w:tcPr>
            <w:tcW w:w="49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Землеустройство и кадастры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3.2.1.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368"/>
        <w:gridCol w:w="655"/>
        <w:gridCol w:w="935"/>
        <w:gridCol w:w="1909"/>
        <w:gridCol w:w="394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документов для оказания государственных услуг в сфере государственного кадастрового учета и государственной регистрации прав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B/01.6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5915"/>
      </w:tblGrid>
      <w:tr w:rsidR="005F386E" w:rsidRPr="005F386E" w:rsidTr="005F386E"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документа, удостоверяющего личность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документов от заявителя в бумажном и электронном виде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учетного дела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Сканирование документов и привязка электронных образов документов к электронному учетному делу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 запроса/заявления в автоматизированной информационной системе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регистрация документов на внесение сведений в государственный кадастр недвижимости, поступающих посредством почтового отправления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Передача учетных дел по реестру в установленном порядке в соответствующий орган кадастрового учета или в орган, осуществляющий государственную регистрацию права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Выдача (направление) документов по результатам осуществления учетных действий, рассмотрения запроса о предоставлении сведений, внесенных в ГКН, и запросов сведений ЕГРП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Регистрация и удостоверение подготовленных по результатам запроса/заявления исходящих документов и выдача их заявителю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современные средства вычислительной техники, коммуникаций и связи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технические средства по оцифровке документации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электронный документооборот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предоставления сведений, содержащихся в государственном кадастре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предоставления сведений, содержащихся в Едином государственном реестре прав на недвижимое имущество и сделок с ним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государственному кадастровому учету недвижимого имущества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Административный регламент Федеральной службы государственной регистрации,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кадастра и картографии по предоставлению государственной услуги по государственной регистрации прав на недвижимое имущество и сделок с ним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работы с информацией в глобальных компьютерных сетях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принципы работы в автоматизированных модулях программных комплексов, предназначенных для осуществления функций по приему/выдаче документов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Ведомственные нормативные акты в области приема/выдачи документов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Инструкции по эксплуатации оборудования по оцифровке документации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3.2.2.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44"/>
        <w:gridCol w:w="592"/>
        <w:gridCol w:w="935"/>
        <w:gridCol w:w="1909"/>
        <w:gridCol w:w="297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Ведение государственного кадастра недвижимости с использованием автоматизированной информационной системы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B/02.6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879"/>
      </w:tblGrid>
      <w:tr w:rsidR="005F386E" w:rsidRPr="005F386E" w:rsidTr="005F386E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и направление запросов в органы государственной власти, органы местного самоуправления, органы технической инвентаризации на предоставление документов, необходимых для осуществления государственного кадастрового учета и для предоставления сведений, внесенных в государственный кадастр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сведений, поступивших в порядке внутриведомственного взаимодействия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заявлений/запросов и документов, поступивших с ними и необходимых для осуществления кадастровых действий: проверка представленных документов на предмет отсутствия оснований для отказа или приостановления кадастровых действий, включая проведение пространственного анализа сведений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протокола проверки документов в соответствии с кадастровыми процедурами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Принятие решения по результатам выполнения кадастровых процедур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Направление документов по результатам рассмотрения заявления о кадастровом учете и документов, необходимых для осуществления кадастрового учета, для выдачи/отправки заявителю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архива документов ГКН, в том числе в электронном виде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проверки внесенных данных, в том числе пространственный анализ сведений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Выявление и исправление технических ошибок, допущенных при ведении ГКН, кадастровых ошибок в сведениях ГКН и подготовка соответствующих протоколов и решений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Систематизация и ведение архива кадастровых дел на бумажном носителе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комплексы, применяемые для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средства криптографической защиты и электронную подпись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Проверять соответствие представленных документов нормам законодательства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электронный документооборот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Применять в работе знание норм законодательства Российской Федерации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копировально-множительное оборудование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Выявлять типовые ошибки в данных ГКН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жилищного законодательства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принципы работы в автоматизированных модулях программного комплекса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Ведомственные акты и порядок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предоставления сведений, содержащихся в государственном кадастре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ведения архива и правила хранения документов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Инструкции по эксплуатации копировально-множительной техники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Методы работы с информацией в глобальных компьютерных сетях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Нормативно-правовые акты Российской Федерации, регламентирующие действия по использованию электронной цифровой подписи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Перечень типовых ошибок при ведении ГКН</w:t>
            </w:r>
          </w:p>
        </w:tc>
      </w:tr>
      <w:tr w:rsidR="005F386E" w:rsidRPr="005F386E" w:rsidTr="005F386E"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3.2.3.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42"/>
        <w:gridCol w:w="666"/>
        <w:gridCol w:w="935"/>
        <w:gridCol w:w="1909"/>
        <w:gridCol w:w="410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Предоставление сведений,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внесенных в государственный кадастр недвижимости и в Единый государственный реестр прав на недвижимое имущество и сделок с ним (ЕГРП)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B/03.6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903"/>
      </w:tblGrid>
      <w:tr w:rsidR="005F386E" w:rsidRPr="005F386E" w:rsidTr="005F386E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регистрация документов на предоставление сведений, внесенных в ГКН, и прием и регистрация документов на предоставление сведений из ЕГРП, а также выдача документов по результатам рассмотрения запросов о предоставлении сведений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Сканирование документов и привязка электронных образов документов к электронному запросу о предоставлении государственной услуги (далее - запрос) в программном комплексе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Рассмотрение запроса и документов, необходимых для предоставления государственных услуг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документов по результатам рассмотрения запроса в виде, определенном органом нормативно-правового регулирования в сфере кадастровых отношений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почтового отправления, его передача в организацию федеральной почтовой связи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Выдача (направление) документов по результатам рассмотрения запроса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почтового отправления, его передача в организацию почтовой связи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Получение уведомления о вручении отправления и передача уведомления в уполномоченное структурное подразделение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электронный документооборот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электронные средства информационного взаимодействия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копировально-множительное оборудование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электронную цифровую подпись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комплексы, применяемые для ведения ГКН и ЕГРП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предоставления сведений, содержащихся в ЕГРП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предоставления сведений, внесенных в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Федерации, регламентирующее действия по использованию электронной цифровой подписи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Инструкции по эксплуатации копировально-множительной техники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ведения журналов исходящей и входящей документации</w:t>
            </w:r>
          </w:p>
        </w:tc>
      </w:tr>
      <w:tr w:rsidR="005F386E" w:rsidRPr="005F386E" w:rsidTr="005F386E"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3.2.4.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32"/>
        <w:gridCol w:w="709"/>
        <w:gridCol w:w="935"/>
        <w:gridCol w:w="1909"/>
        <w:gridCol w:w="477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Определение кадастровой стоимости объектов недвижимости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B/04.6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4"/>
        <w:gridCol w:w="5882"/>
      </w:tblGrid>
      <w:tr w:rsidR="005F386E" w:rsidRPr="005F386E" w:rsidTr="005F386E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документов, послуживших основанием для расчета кадастровой стоимости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сведений об объектах недвижимости в ГКН для расчета кадастровой стоимости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Подготовка акта расчета кадастровой стоимости объекта недвижимости средствами автоматизированной информационной системы по ведению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Проверка акта определения кадастровой стоимости объекта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кадастровой стоимости объектов недвижимости в ГКН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хранение документов в соответствии с требованиями законодательства Российской Федерации и организации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Проверять соответствие представленных документов нормам законодательства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 акт по результатам проведения работ по оценке объекта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электронную цифровую подпись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Федерации, регулирующее оценочную деятельность в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Законодательство Российской Федерации, регламентирующее действия по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использованию электронной цифровой подписи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по налогообложению в сфере земельно-имущественных отношений</w:t>
            </w:r>
          </w:p>
        </w:tc>
      </w:tr>
      <w:tr w:rsidR="005F386E" w:rsidRPr="005F386E" w:rsidTr="005F386E"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 Обобщенная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27"/>
        <w:gridCol w:w="732"/>
        <w:gridCol w:w="506"/>
        <w:gridCol w:w="1909"/>
        <w:gridCol w:w="512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обеспечение в сфере государственного кадастрового учета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2"/>
        <w:gridCol w:w="5928"/>
      </w:tblGrid>
      <w:tr w:rsidR="005F386E" w:rsidRPr="005F386E" w:rsidTr="005F386E">
        <w:tc>
          <w:tcPr>
            <w:tcW w:w="2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кадастровому учету</w:t>
            </w:r>
          </w:p>
        </w:tc>
      </w:tr>
      <w:tr w:rsidR="005F386E" w:rsidRPr="005F386E" w:rsidTr="005F386E">
        <w:tc>
          <w:tcPr>
            <w:tcW w:w="8160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бакалавриат</w:t>
            </w:r>
            <w:proofErr w:type="spellEnd"/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Дополнительное профессиональное образование - программы профессиональной переподготовки в области кадастрового учета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8"/>
        <w:gridCol w:w="1161"/>
        <w:gridCol w:w="4969"/>
      </w:tblGrid>
      <w:tr w:rsidR="005F386E" w:rsidRPr="005F386E" w:rsidTr="005F386E">
        <w:tc>
          <w:tcPr>
            <w:tcW w:w="2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Наименование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</w:t>
            </w:r>
          </w:p>
        </w:tc>
        <w:tc>
          <w:tcPr>
            <w:tcW w:w="115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9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2425</w:t>
            </w:r>
          </w:p>
        </w:tc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Специалисты органов государственной власти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22572</w:t>
            </w:r>
          </w:p>
        </w:tc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Инженер по землеустройству</w:t>
            </w:r>
          </w:p>
        </w:tc>
      </w:tr>
      <w:tr w:rsidR="005F386E" w:rsidRPr="005F386E" w:rsidTr="005F386E">
        <w:tc>
          <w:tcPr>
            <w:tcW w:w="20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15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120300</w:t>
            </w:r>
          </w:p>
        </w:tc>
        <w:tc>
          <w:tcPr>
            <w:tcW w:w="493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Землеустройство и кадастры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3.3.1.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423"/>
        <w:gridCol w:w="632"/>
        <w:gridCol w:w="938"/>
        <w:gridCol w:w="1909"/>
        <w:gridCol w:w="359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Консультирование (в том числе телефонное) физических и юридических лиц в сфере государственного кадастрового учета и государственной регистрации прав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C/01.6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918"/>
      </w:tblGrid>
      <w:tr w:rsidR="005F386E" w:rsidRPr="005F386E" w:rsidTr="005F386E"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заявления с вопросом от юридического или физического лица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Консультация заявителя по перечню государственных услуг, оказываемых подразделением, и перечню документов, которые необходимо предъявить при оказании услуги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Осуществление предварительной записи на прием, в том числе при обращении по телефону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Отправка писем с ответами по запросам по электронной почте</w:t>
            </w:r>
          </w:p>
        </w:tc>
      </w:tr>
      <w:tr w:rsidR="005F386E" w:rsidRPr="005F386E" w:rsidTr="005F386E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электронный документооборот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электронную цифровую подпись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комплексы, применяемые для ведения ГКН и ЕГРП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информацией в глобальных компьютерных сетях, включая Единый портал государственных услуг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современные средства вычислительной техники, коммуникаций и связи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Проверять соответствие представленных документов нормам законодательства Российской Федерации</w:t>
            </w:r>
          </w:p>
        </w:tc>
      </w:tr>
      <w:tr w:rsidR="005F386E" w:rsidRPr="005F386E" w:rsidTr="005F386E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Федерации, регламентирующее действия по использованию электронной цифровой подписи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делопроизводства, порядок оформления выписок, копий и справок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Этика и правила общения с заявителями при обращении за консультацией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5F386E" w:rsidRPr="005F386E" w:rsidTr="005F386E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3.3.2.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539"/>
        <w:gridCol w:w="592"/>
        <w:gridCol w:w="938"/>
        <w:gridCol w:w="1909"/>
        <w:gridCol w:w="297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Ведение информационного и межведомственного взаимодействия органа кадастрового учета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с органами государственной власти, органами государственной власти субъектов Российской Федерации и органами местного самоуправления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C/02.6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6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2"/>
        <w:gridCol w:w="5894"/>
      </w:tblGrid>
      <w:tr w:rsidR="005F386E" w:rsidRPr="005F386E" w:rsidTr="005F386E"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Обеспечение сопровождения информационного взаимодействия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 и регистрация документов, поступивших в порядке информационного взаимодействия от органов государственной власти и органов местного самоуправления для внесения сведений в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Информационное взаимодействие с органами государственной власти и местного самоуправления в рамках действующего законодательства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сведений, поступивших в порядке информационного взаимодействия либо межведомственного взаимодействия, на соответствие требованиям действующего законодательства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Формирование уточняющих межведомственных запросов в органы государственной власти и органы местного самоуправления в случае выявления в документах несоответствий требованиям действующего законодательства либо отсутствия необходимых для государственного кадастрового учета документов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Внесение сведений в программный комплекс ГКН на основании документов, поступивших в порядке информационного взаимодействия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электронный документооборот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электронную цифровую подпись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комплексы, применяемые для ведения ГКН и ЕГРП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 межведомственного взаимодействия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информацией в глобальных компьютерных сетях, включая Единый портал государственных услуг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Оформлять, вести и хранить документы в соответствии с требованиями законодательства Российской Федерации и организации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Административный регламент Федеральной службы государственной регистрации, кадастра и картографии по предоставлению государственной услуги по предоставлению сведений, внесенных в государственный кадастр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Федерации, регламентирующее действия по использованию электронной цифровой подписи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делопроизводства, порядок оформления выписок, копий и справок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68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 Обобщенная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9"/>
        <w:gridCol w:w="2623"/>
        <w:gridCol w:w="731"/>
        <w:gridCol w:w="512"/>
        <w:gridCol w:w="1909"/>
        <w:gridCol w:w="510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деятельностью в сфере государственного кадастрового учета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6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Происхождение обобщенной 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880"/>
      </w:tblGrid>
      <w:tr w:rsidR="005F386E" w:rsidRPr="005F386E" w:rsidTr="005F386E"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Возможные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наименования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должностей,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профессий</w:t>
            </w:r>
          </w:p>
        </w:tc>
        <w:tc>
          <w:tcPr>
            <w:tcW w:w="58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Заместитель начальника отдела</w:t>
            </w:r>
          </w:p>
        </w:tc>
      </w:tr>
      <w:tr w:rsidR="005F386E" w:rsidRPr="005F386E" w:rsidTr="005F386E">
        <w:tc>
          <w:tcPr>
            <w:tcW w:w="8148" w:type="dxa"/>
            <w:gridSpan w:val="2"/>
            <w:tcBorders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образованию и обучению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Высшее образование - </w:t>
            </w: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специалитет</w:t>
            </w:r>
            <w:proofErr w:type="spellEnd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или магистратура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Дополнительные профессиональное образование - программы повышения квалификации не реже одного раза в пять лет</w:t>
            </w:r>
          </w:p>
        </w:tc>
      </w:tr>
      <w:tr w:rsidR="005F386E" w:rsidRPr="005F386E" w:rsidTr="005F386E"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Стаж работы в сфере кадастрового учета и на руководящих должностях не менее пяти лет</w:t>
            </w:r>
          </w:p>
        </w:tc>
      </w:tr>
      <w:tr w:rsidR="005F386E" w:rsidRPr="005F386E" w:rsidTr="005F386E"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Особые условия допуска к работе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  <w:tr w:rsidR="005F386E" w:rsidRPr="005F386E" w:rsidTr="005F386E">
        <w:tc>
          <w:tcPr>
            <w:tcW w:w="22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характеристики</w:t>
            </w:r>
          </w:p>
        </w:tc>
        <w:tc>
          <w:tcPr>
            <w:tcW w:w="5844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Дополнительные характеристики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100"/>
        <w:gridCol w:w="5017"/>
      </w:tblGrid>
      <w:tr w:rsidR="005F386E" w:rsidRPr="005F386E" w:rsidTr="005F386E">
        <w:tc>
          <w:tcPr>
            <w:tcW w:w="2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документа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49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ОКЗ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1330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Руководители служб и подразделений в сфере информационно-коммуникационных технологий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ЕКС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(лаборатории, сектора) по защите информации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ОКПДТР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24693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Начальник отдела (специализированного в прочих отраслях)</w:t>
            </w:r>
          </w:p>
        </w:tc>
      </w:tr>
      <w:tr w:rsidR="005F386E" w:rsidRPr="005F386E" w:rsidTr="005F386E">
        <w:tc>
          <w:tcPr>
            <w:tcW w:w="201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ОКСО</w:t>
            </w:r>
          </w:p>
        </w:tc>
        <w:tc>
          <w:tcPr>
            <w:tcW w:w="10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120300</w:t>
            </w:r>
          </w:p>
        </w:tc>
        <w:tc>
          <w:tcPr>
            <w:tcW w:w="498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Землеустройство и кадастры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3.4.1.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251"/>
        <w:gridCol w:w="694"/>
        <w:gridCol w:w="954"/>
        <w:gridCol w:w="1909"/>
        <w:gridCol w:w="454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Управление сотрудниками подразделения при осуществлении кадастрового учета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D/01.7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5"/>
        <w:gridCol w:w="5927"/>
      </w:tblGrid>
      <w:tr w:rsidR="005F386E" w:rsidRPr="005F386E" w:rsidTr="005F386E">
        <w:tc>
          <w:tcPr>
            <w:tcW w:w="223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8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Разработка должностных инструкций и инструкций на рабочие места в соответствии с ведомственным регламентом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Распределение должностных обязанностей в подразделении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комплексных планов-графиков выполнения работ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исполнения сотрудниками своих должностных обязанностей в соответствии с должностными инструкциями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 протоколов проверки документов по всем технологическим этапам работы подразделения на предмет соответствия действующим технологическим схемам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систематического обучения сотрудников подразделения технологиям использования информационных комплексов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и обеспечение предоставления услуг по принципу одного окна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Доведение писем, приказов, разъяснений до сотрудников подразделения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Систематический мониторинг изменений в законодательстве Российской Федерации градостроительства, кадастровой оценки и смежных областях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Взаимодействие со структурными подразделениями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Контроль рационального использования материально-технической базы подразделения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Составление отчетов по итогам работы подразделения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планы организационно-технических мероприятий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нематериальные виды и формы мотивации в управлении персоналом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Организовывать ведение государственного кадастра недвижимости в рамках полномочий отдельных подразделений органа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Подготавливать проекты постановлений, проекты приказов, отчетов и иной административно-правовой документации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документооборот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архивы, пользоваться нормативными документами и инструкциями государственных органов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Пользоваться специализированным программным обеспечением, используемым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электронную цифровую подпись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распоряжения и должностные инструкции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Определять и обосновывать приоритетные задачи при выполнении трудовых функций работниками подразделения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большими объемами информации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223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в области государственного кадастрового учета объектов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оформления хозяйственных договоров, коллективных договоров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Схемы межведомственного взаимодействия с федеральными органами, осуществляющими государственную политику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Схемы взаимодействия с органом, осуществляющим государственную регистрацию прав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Должностные инструкции работников подразделения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Основы менеджмента и управления персоналом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хранения документации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Структура подразделения, должностные инструкции сотрудников подразделения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пожарной безопасности</w:t>
            </w:r>
          </w:p>
        </w:tc>
      </w:tr>
      <w:tr w:rsidR="005F386E" w:rsidRPr="005F386E" w:rsidTr="005F386E">
        <w:tc>
          <w:tcPr>
            <w:tcW w:w="223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92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3.4.2.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353"/>
        <w:gridCol w:w="654"/>
        <w:gridCol w:w="954"/>
        <w:gridCol w:w="1909"/>
        <w:gridCol w:w="392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взаимодействия территориальных подразделений органа кадастрового учета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D/02.7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7"/>
        <w:gridCol w:w="5891"/>
      </w:tblGrid>
      <w:tr w:rsidR="005F386E" w:rsidRPr="005F386E" w:rsidTr="005F386E">
        <w:tc>
          <w:tcPr>
            <w:tcW w:w="22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58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анализа служебных записок из территориальных подразделений и подготовка разъяснений по затронутым вопросам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взаимодействия с многофункциональными центрами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Организация взаимодействия со структурными подразделениями по вопросам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Оказание консультативной и информационно-методологической поддержки территориальным подразделениям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систематического обучения сотрудников территориальных подразделений технологиям использования информационных комплексов ведения ГКН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Вести документооборот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должностные инструкции и инструкции на рабочие места в соответствии с ведомственным регламентом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электронную цифровую подпись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Разрабатывать планы организационно-технических мероприятий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Производить анализ деятельности работников территориальных подразделений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Работать с большими объемами информации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Разрешать конфликтные ситуации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224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Приемы и методы делового общения, ведения переговоров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Трудовое законодательство Российской Федерации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охраны труда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заключения и оформления хозяйственных договоров, коллективных договоров, трудовых договоров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Правила пожарной безопасности</w:t>
            </w:r>
          </w:p>
        </w:tc>
      </w:tr>
      <w:tr w:rsidR="005F386E" w:rsidRPr="005F386E" w:rsidTr="005F386E">
        <w:tc>
          <w:tcPr>
            <w:tcW w:w="224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3.4.3. Трудовая функция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8"/>
        <w:gridCol w:w="2644"/>
        <w:gridCol w:w="592"/>
        <w:gridCol w:w="954"/>
        <w:gridCol w:w="1909"/>
        <w:gridCol w:w="297"/>
      </w:tblGrid>
      <w:tr w:rsidR="005F386E" w:rsidRPr="005F386E" w:rsidTr="005F386E">
        <w:tc>
          <w:tcPr>
            <w:tcW w:w="158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Наименование</w:t>
            </w:r>
          </w:p>
        </w:tc>
        <w:tc>
          <w:tcPr>
            <w:tcW w:w="266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автоматизированной информационной системы государственного кадастра недвижимости</w:t>
            </w:r>
          </w:p>
        </w:tc>
        <w:tc>
          <w:tcPr>
            <w:tcW w:w="852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</w:t>
            </w:r>
          </w:p>
        </w:tc>
        <w:tc>
          <w:tcPr>
            <w:tcW w:w="91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D/03.7</w:t>
            </w:r>
          </w:p>
        </w:tc>
        <w:tc>
          <w:tcPr>
            <w:tcW w:w="1344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Уровень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(подуровень)</w:t>
            </w:r>
          </w:p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квалификации</w:t>
            </w:r>
          </w:p>
        </w:tc>
        <w:tc>
          <w:tcPr>
            <w:tcW w:w="6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7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297"/>
        <w:gridCol w:w="307"/>
        <w:gridCol w:w="1800"/>
        <w:gridCol w:w="1393"/>
        <w:gridCol w:w="2519"/>
      </w:tblGrid>
      <w:tr w:rsidR="005F386E" w:rsidRPr="005F386E" w:rsidTr="005F386E">
        <w:tc>
          <w:tcPr>
            <w:tcW w:w="2028" w:type="dxa"/>
            <w:tcBorders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Происхождение</w:t>
            </w:r>
          </w:p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трудовой функции</w:t>
            </w:r>
          </w:p>
        </w:tc>
        <w:tc>
          <w:tcPr>
            <w:tcW w:w="1116" w:type="dxa"/>
            <w:tcBorders>
              <w:top w:val="single" w:sz="6" w:space="0" w:color="000000"/>
              <w:bottom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Оригинал</w:t>
            </w:r>
          </w:p>
        </w:tc>
        <w:tc>
          <w:tcPr>
            <w:tcW w:w="444" w:type="dxa"/>
            <w:tcBorders>
              <w:top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X</w:t>
            </w:r>
          </w:p>
        </w:tc>
        <w:tc>
          <w:tcPr>
            <w:tcW w:w="157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Заимствовано из оригинала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5F386E" w:rsidRPr="005F386E" w:rsidTr="005F386E">
        <w:tc>
          <w:tcPr>
            <w:tcW w:w="204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2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4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Код оригинала</w:t>
            </w:r>
          </w:p>
        </w:tc>
        <w:tc>
          <w:tcPr>
            <w:tcW w:w="18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0"/>
        <w:gridCol w:w="5942"/>
      </w:tblGrid>
      <w:tr w:rsidR="005F386E" w:rsidRPr="005F386E" w:rsidTr="005F386E"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Трудовые действия</w:t>
            </w:r>
          </w:p>
        </w:tc>
        <w:tc>
          <w:tcPr>
            <w:tcW w:w="591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Подготовка предложений по развитию и модернизации </w:t>
            </w: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программноаппаратного</w:t>
            </w:r>
            <w:proofErr w:type="spellEnd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комплекса Единого государственного реестра прав на недвижимое имущество 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Внедрение новых программных средств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Проведение мероприятий по объединению сведений Единого государственного реестра прав на недвижимое имущество и Государственного кадастра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Формирование предложений по оснащению подразделения </w:t>
            </w: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программнотехническими</w:t>
            </w:r>
            <w:proofErr w:type="spellEnd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средствами, необходимыми для эксплуатации информационных систем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Изучение и анализ методов и технологий ведения ГКН, подбор и подготовка </w:t>
            </w: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lastRenderedPageBreak/>
              <w:t>методических материалов, касающихся новых технологий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Реализация мероприятий по защите информации, обрабатываемой с применением программных средств</w:t>
            </w:r>
          </w:p>
        </w:tc>
      </w:tr>
      <w:tr w:rsidR="005F386E" w:rsidRPr="005F386E" w:rsidTr="005F386E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умения</w:t>
            </w: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автоматические информационные системы и программные комплексы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Использовать программные комплексы единой системы межведомственного взаимодействия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Анализировать и систематизировать техническую информацию о работе информационных систем государственного кадастра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Участвовать в планировании работ по развитию функционала автоматизированной информационной системы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Контролировать проведение работ по развитию программно-аппаратного комплекса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Составлять технические отчеты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Применять современные методы и технологии ведения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Логически верно, аргументировано и ясно строить устную и письменную речь</w:t>
            </w:r>
          </w:p>
        </w:tc>
      </w:tr>
      <w:tr w:rsidR="005F386E" w:rsidRPr="005F386E" w:rsidTr="005F386E">
        <w:tc>
          <w:tcPr>
            <w:tcW w:w="22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Необходимые знания</w:t>
            </w: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Требования режима секретности, сохранности служебной, коммерческой и государственной тайны, неразглашения сведений конфиденциального характера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систематизации, учета и ведения правовой документации с использованием современных информационных технологий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Законодательство Российской Федерации градостроительства и смежных областях знаний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Протоколы обмена данными, используемые информационными системами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Общие представления об аппаратном комплексе, используемом при построении информационных систем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Форматы представления и способы хранения данных при ведении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Схемы межведомственного взаимодействия с федеральными органами, осуществляющими государственную политику в сфере государственного кадастрового учета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государственного кадастрового учета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Порядок предоставления сведений, содержащихся в государственном кадастре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Виды современных технических средств обработки картографической и геодезической информации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Основные теории и методы создания геоинформационных систем и технологий обработки баз данных о состоянии земельных и природных ресурсов, кадастра недвижимости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Геодезическая и картографическая основа ГКН</w:t>
            </w:r>
          </w:p>
        </w:tc>
      </w:tr>
      <w:tr w:rsidR="005F386E" w:rsidRPr="005F386E" w:rsidTr="005F386E"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Используемые системы пространственных координат при ведении ГКН</w:t>
            </w:r>
          </w:p>
        </w:tc>
      </w:tr>
      <w:tr w:rsidR="005F386E" w:rsidRPr="005F386E" w:rsidTr="005F386E"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Другие характеристики</w:t>
            </w:r>
          </w:p>
        </w:tc>
        <w:tc>
          <w:tcPr>
            <w:tcW w:w="5916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-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IV. Сведения об организациях - разработчиках профессионального стандарта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4.1. Ответственная организация-разработчик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9"/>
        <w:gridCol w:w="4525"/>
      </w:tblGrid>
      <w:tr w:rsidR="005F386E" w:rsidRPr="005F386E" w:rsidTr="005F386E">
        <w:tc>
          <w:tcPr>
            <w:tcW w:w="81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ООО "Кадастр СПб", город Санкт-Петербург</w:t>
            </w:r>
          </w:p>
        </w:tc>
      </w:tr>
      <w:tr w:rsidR="005F386E" w:rsidRPr="005F386E" w:rsidTr="005F386E">
        <w:tc>
          <w:tcPr>
            <w:tcW w:w="35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Генеральный директор</w:t>
            </w:r>
          </w:p>
        </w:tc>
        <w:tc>
          <w:tcPr>
            <w:tcW w:w="450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proofErr w:type="spellStart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Нешатаев</w:t>
            </w:r>
            <w:proofErr w:type="spellEnd"/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 xml:space="preserve"> Николай Васильевич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4.2. Наименования организаций-разработчиков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 </w:t>
      </w:r>
    </w:p>
    <w:tbl>
      <w:tblPr>
        <w:tblW w:w="81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7484"/>
      </w:tblGrid>
      <w:tr w:rsidR="005F386E" w:rsidRPr="005F386E" w:rsidTr="005F386E"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4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СРО НП "Кадастровые инженеры Санкт-Петербурга и Северо-Запада", город Санкт-Петербург</w:t>
            </w:r>
          </w:p>
        </w:tc>
      </w:tr>
      <w:tr w:rsidR="005F386E" w:rsidRPr="005F386E" w:rsidTr="005F38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ВО "Российский государственный университет правосудия", город Москва</w:t>
            </w:r>
          </w:p>
        </w:tc>
      </w:tr>
      <w:tr w:rsidR="005F386E" w:rsidRPr="005F386E" w:rsidTr="005F38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ВО "Государственный университет по землеустройству", город Москва</w:t>
            </w:r>
          </w:p>
        </w:tc>
      </w:tr>
      <w:tr w:rsidR="005F386E" w:rsidRPr="005F386E" w:rsidTr="005F38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ФГБОУ ВПО "Московский государственный университет геодезии и картографии", город Москва</w:t>
            </w:r>
          </w:p>
        </w:tc>
      </w:tr>
      <w:tr w:rsidR="005F386E" w:rsidRPr="005F386E" w:rsidTr="005F386E">
        <w:tc>
          <w:tcPr>
            <w:tcW w:w="6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440" w:type="dxa"/>
            <w:tcBorders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F386E" w:rsidRPr="005F386E" w:rsidRDefault="005F386E" w:rsidP="005F386E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</w:pPr>
            <w:r w:rsidRPr="005F386E">
              <w:rPr>
                <w:rFonts w:ascii="Verdana" w:eastAsia="Times New Roman" w:hAnsi="Verdana" w:cs="Times New Roman"/>
                <w:color w:val="333333"/>
                <w:sz w:val="23"/>
                <w:szCs w:val="23"/>
                <w:lang w:eastAsia="ru-RU"/>
              </w:rPr>
              <w:t>ФГБУ "Федеральная кадастровая палата Федеральной службы государственной регистрации, кадастра и картографии", город Москва</w:t>
            </w:r>
          </w:p>
        </w:tc>
      </w:tr>
    </w:tbl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lastRenderedPageBreak/>
        <w:t> 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______________________________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*(1) Общероссийский классификатор занятий.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*(2) Общероссийский классификатор видов экономической деятельности.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*(3) Единый квалификационный справочник должностей руководителей, специалистов и других служащих.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*(4) Общероссийский классификатор профессий рабочих, должностей служащих и тарифных разрядов.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*(5) Общероссийский классификатор специальностей по образованию.</w:t>
      </w:r>
    </w:p>
    <w:p w:rsidR="005F386E" w:rsidRPr="005F386E" w:rsidRDefault="005F386E" w:rsidP="005F386E">
      <w:pPr>
        <w:spacing w:after="0" w:line="240" w:lineRule="auto"/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</w:pPr>
      <w:r w:rsidRPr="005F386E">
        <w:rPr>
          <w:rFonts w:ascii="Verdana" w:eastAsia="Times New Roman" w:hAnsi="Verdana" w:cs="Times New Roman"/>
          <w:i/>
          <w:iCs/>
          <w:color w:val="333333"/>
          <w:sz w:val="23"/>
          <w:szCs w:val="23"/>
          <w:lang w:eastAsia="ru-RU"/>
        </w:rPr>
        <w:t>*(6) ГКН - Государственный кадастр недвижимости в соответствии с законодательством о государственном кадастре недвижимости.</w:t>
      </w:r>
    </w:p>
    <w:p w:rsidR="007E70D8" w:rsidRDefault="007E70D8"/>
    <w:sectPr w:rsidR="007E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6E"/>
    <w:rsid w:val="005F386E"/>
    <w:rsid w:val="007E70D8"/>
    <w:rsid w:val="00B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BBE9391-4DA2-4317-A84C-D4D393BD6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38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F3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F386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38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F38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F386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F386E"/>
  </w:style>
  <w:style w:type="paragraph" w:customStyle="1" w:styleId="msonormal0">
    <w:name w:val="msonormal"/>
    <w:basedOn w:val="a"/>
    <w:rsid w:val="005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F38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F386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F38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F386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5F38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386E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5F3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5F386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3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299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2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87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7858">
                  <w:marLeft w:val="63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05365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501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3240">
                  <w:marLeft w:val="611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99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541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0925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5695</Words>
  <Characters>32463</Characters>
  <Application>Microsoft Office Word</Application>
  <DocSecurity>0</DocSecurity>
  <Lines>270</Lines>
  <Paragraphs>76</Paragraphs>
  <ScaleCrop>false</ScaleCrop>
  <Company/>
  <LinksUpToDate>false</LinksUpToDate>
  <CharactersWithSpaces>38082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Кадровая служба</dc:creator>
  <cp:keywords/>
  <dc:description/>
  <cp:lastModifiedBy>Кадровая служба</cp:lastModifiedBy>
  <cp:revision>2</cp:revision>
  <dcterms:created xsi:type="dcterms:W3CDTF">2020-04-08T12:49:00Z</dcterms:created>
  <dcterms:modified xsi:type="dcterms:W3CDTF">2020-04-08T13:11:00Z</dcterms:modified>
</cp:coreProperties>
</file>